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328F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D2E21">
        <w:rPr>
          <w:rFonts w:ascii="Arial" w:hAnsi="Arial" w:cs="Arial"/>
          <w:bCs/>
          <w:color w:val="404040"/>
          <w:sz w:val="24"/>
          <w:szCs w:val="24"/>
        </w:rPr>
        <w:t>Armando Fabián García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D2E21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F1C1E">
        <w:rPr>
          <w:rFonts w:ascii="Arial" w:hAnsi="Arial" w:cs="Arial"/>
          <w:bCs/>
          <w:color w:val="404040"/>
          <w:sz w:val="24"/>
          <w:szCs w:val="24"/>
        </w:rPr>
        <w:t>09155897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328F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328F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5328FF" w:rsidRDefault="005328F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9F1C1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2005-2009</w:t>
      </w:r>
    </w:p>
    <w:p w:rsidR="009F1C1E" w:rsidRDefault="009F1C1E" w:rsidP="009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México, Campus Cosamaloapan.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9F1C1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2007-2009</w:t>
      </w:r>
    </w:p>
    <w:p w:rsidR="00AB5916" w:rsidRDefault="009F1C1E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Secretario de Acuerdos Habilitado del Juzgado Mixto Municipal de Ixmatlahuacan, Veracruz.</w:t>
      </w:r>
    </w:p>
    <w:p w:rsidR="009F1C1E" w:rsidRDefault="009F1C1E" w:rsidP="009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2009-2010</w:t>
      </w:r>
    </w:p>
    <w:p w:rsidR="009F1C1E" w:rsidRDefault="009F1C1E" w:rsidP="009F1C1E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Procurador de la Defensa del Menor de la Familia y el Indigena de Ixmatlahuacan, Veracruz.</w:t>
      </w:r>
    </w:p>
    <w:p w:rsidR="009F1C1E" w:rsidRDefault="009F1C1E" w:rsidP="009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2011-2014</w:t>
      </w:r>
    </w:p>
    <w:p w:rsidR="009F1C1E" w:rsidRDefault="009F1C1E" w:rsidP="009F1C1E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Taxista de Acula Cosamaloapan, Veracruz.</w:t>
      </w:r>
    </w:p>
    <w:p w:rsidR="009F1C1E" w:rsidRDefault="009F1C1E" w:rsidP="009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2014-2016</w:t>
      </w:r>
    </w:p>
    <w:p w:rsidR="009F1C1E" w:rsidRDefault="009F1C1E" w:rsidP="009F1C1E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Municipal en Tlacojalpan, Veracruz.</w:t>
      </w:r>
    </w:p>
    <w:p w:rsidR="009F1C1E" w:rsidRDefault="009F1C1E" w:rsidP="009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2016-2017</w:t>
      </w:r>
    </w:p>
    <w:p w:rsidR="009F1C1E" w:rsidRDefault="005229D0" w:rsidP="009F1C1E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Tercero</w:t>
      </w:r>
      <w:r w:rsidR="009F1C1E">
        <w:rPr>
          <w:rFonts w:ascii="NeoSansPro-Regular" w:hAnsi="NeoSansPro-Regular" w:cs="NeoSansPro-Regular"/>
          <w:color w:val="404040"/>
          <w:sz w:val="24"/>
          <w:szCs w:val="24"/>
        </w:rPr>
        <w:t xml:space="preserve"> en Tres Valles, Veracruz.</w:t>
      </w:r>
    </w:p>
    <w:p w:rsidR="009F1C1E" w:rsidRDefault="009F1C1E" w:rsidP="009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2017-2019</w:t>
      </w:r>
    </w:p>
    <w:p w:rsidR="009F1C1E" w:rsidRDefault="005229D0" w:rsidP="009F1C1E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Segundo en la Sub Unidad de Tierra Blanca, Veracruz.</w:t>
      </w:r>
    </w:p>
    <w:p w:rsidR="005229D0" w:rsidRDefault="005229D0" w:rsidP="0052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2019-2020</w:t>
      </w:r>
    </w:p>
    <w:p w:rsidR="009F1C1E" w:rsidRDefault="005229D0" w:rsidP="005229D0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Sexto, Acayucan, Veracruz.</w:t>
      </w:r>
    </w:p>
    <w:p w:rsidR="005229D0" w:rsidRPr="00BA21B4" w:rsidRDefault="005229D0" w:rsidP="005229D0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5229D0" w:rsidP="00AB5916">
      <w:pPr>
        <w:rPr>
          <w:sz w:val="24"/>
          <w:szCs w:val="24"/>
        </w:rPr>
      </w:pPr>
      <w:r>
        <w:rPr>
          <w:sz w:val="24"/>
          <w:szCs w:val="24"/>
        </w:rPr>
        <w:t>Investigación de Delitos en Materia Penal.</w:t>
      </w:r>
    </w:p>
    <w:p w:rsidR="005229D0" w:rsidRDefault="005229D0" w:rsidP="00AB5916">
      <w:pPr>
        <w:rPr>
          <w:sz w:val="24"/>
          <w:szCs w:val="24"/>
        </w:rPr>
      </w:pPr>
      <w:r>
        <w:rPr>
          <w:sz w:val="24"/>
          <w:szCs w:val="24"/>
        </w:rPr>
        <w:t>Coordinación de Trabajos a desarrollar.</w:t>
      </w:r>
    </w:p>
    <w:p w:rsidR="005229D0" w:rsidRDefault="005229D0" w:rsidP="00AB5916">
      <w:pPr>
        <w:rPr>
          <w:sz w:val="24"/>
          <w:szCs w:val="24"/>
        </w:rPr>
      </w:pPr>
      <w:r>
        <w:rPr>
          <w:sz w:val="24"/>
          <w:szCs w:val="24"/>
        </w:rPr>
        <w:t>Integración de Carpetas de Investigación.</w:t>
      </w:r>
    </w:p>
    <w:p w:rsidR="005229D0" w:rsidRDefault="005229D0" w:rsidP="00AB5916">
      <w:pPr>
        <w:rPr>
          <w:sz w:val="24"/>
          <w:szCs w:val="24"/>
        </w:rPr>
      </w:pPr>
      <w:r>
        <w:rPr>
          <w:sz w:val="24"/>
          <w:szCs w:val="24"/>
        </w:rPr>
        <w:t>Judicialización de Procesos Penales y sus etapas Inicial, Intermedia y Juicio.</w:t>
      </w:r>
    </w:p>
    <w:p w:rsidR="00165666" w:rsidRDefault="00165666" w:rsidP="00AB5916">
      <w:pPr>
        <w:rPr>
          <w:sz w:val="24"/>
          <w:szCs w:val="24"/>
        </w:rPr>
      </w:pPr>
      <w:r>
        <w:rPr>
          <w:sz w:val="24"/>
          <w:szCs w:val="24"/>
        </w:rPr>
        <w:t>Curso Morelia, Michoacán, “El Sistema Penal Oral”, septiembre 2016</w:t>
      </w:r>
      <w:bookmarkStart w:id="0" w:name="_GoBack"/>
      <w:bookmarkEnd w:id="0"/>
    </w:p>
    <w:p w:rsidR="005229D0" w:rsidRPr="00BA21B4" w:rsidRDefault="005229D0" w:rsidP="00AB5916">
      <w:pPr>
        <w:rPr>
          <w:sz w:val="24"/>
          <w:szCs w:val="24"/>
        </w:rPr>
      </w:pPr>
    </w:p>
    <w:sectPr w:rsidR="005229D0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10" w:rsidRDefault="00067110" w:rsidP="00AB5916">
      <w:pPr>
        <w:spacing w:after="0" w:line="240" w:lineRule="auto"/>
      </w:pPr>
      <w:r>
        <w:separator/>
      </w:r>
    </w:p>
  </w:endnote>
  <w:endnote w:type="continuationSeparator" w:id="1">
    <w:p w:rsidR="00067110" w:rsidRDefault="0006711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10" w:rsidRDefault="00067110" w:rsidP="00AB5916">
      <w:pPr>
        <w:spacing w:after="0" w:line="240" w:lineRule="auto"/>
      </w:pPr>
      <w:r>
        <w:separator/>
      </w:r>
    </w:p>
  </w:footnote>
  <w:footnote w:type="continuationSeparator" w:id="1">
    <w:p w:rsidR="00067110" w:rsidRDefault="0006711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56DA"/>
    <w:rsid w:val="0005169D"/>
    <w:rsid w:val="00067110"/>
    <w:rsid w:val="00076A27"/>
    <w:rsid w:val="000D5363"/>
    <w:rsid w:val="000E2580"/>
    <w:rsid w:val="001541CF"/>
    <w:rsid w:val="00165666"/>
    <w:rsid w:val="00196774"/>
    <w:rsid w:val="00211EA0"/>
    <w:rsid w:val="00247088"/>
    <w:rsid w:val="002D2E21"/>
    <w:rsid w:val="00304E91"/>
    <w:rsid w:val="003E7CE6"/>
    <w:rsid w:val="003F7E5F"/>
    <w:rsid w:val="00462C41"/>
    <w:rsid w:val="004A1170"/>
    <w:rsid w:val="004A6023"/>
    <w:rsid w:val="004B2D6E"/>
    <w:rsid w:val="004E4FFA"/>
    <w:rsid w:val="005229D0"/>
    <w:rsid w:val="005328FF"/>
    <w:rsid w:val="005502F5"/>
    <w:rsid w:val="005A32B3"/>
    <w:rsid w:val="00600D12"/>
    <w:rsid w:val="00605F3D"/>
    <w:rsid w:val="006443E6"/>
    <w:rsid w:val="006B643A"/>
    <w:rsid w:val="006C2CDA"/>
    <w:rsid w:val="00723B67"/>
    <w:rsid w:val="00726727"/>
    <w:rsid w:val="00755455"/>
    <w:rsid w:val="00785C57"/>
    <w:rsid w:val="00846235"/>
    <w:rsid w:val="008B7203"/>
    <w:rsid w:val="009F1C1E"/>
    <w:rsid w:val="00A52909"/>
    <w:rsid w:val="00A66637"/>
    <w:rsid w:val="00AB5916"/>
    <w:rsid w:val="00B55469"/>
    <w:rsid w:val="00BA21B4"/>
    <w:rsid w:val="00BB2BF2"/>
    <w:rsid w:val="00CE11EF"/>
    <w:rsid w:val="00CE7F12"/>
    <w:rsid w:val="00D03386"/>
    <w:rsid w:val="00DB2FA1"/>
    <w:rsid w:val="00DE2E01"/>
    <w:rsid w:val="00E53FB3"/>
    <w:rsid w:val="00E71AD8"/>
    <w:rsid w:val="00EA5918"/>
    <w:rsid w:val="00F17F7F"/>
    <w:rsid w:val="00F9076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2020-09-03T16:57:00Z</dcterms:created>
  <dcterms:modified xsi:type="dcterms:W3CDTF">2020-09-14T16:53:00Z</dcterms:modified>
</cp:coreProperties>
</file>